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0BAE" w14:textId="4A094427" w:rsidR="00806D78" w:rsidRPr="00806D78" w:rsidRDefault="00806D78" w:rsidP="00806D78">
      <w:pPr>
        <w:jc w:val="center"/>
        <w:rPr>
          <w:rFonts w:ascii="Cambria" w:hAnsi="Cambria"/>
          <w:b/>
          <w:bCs/>
          <w:sz w:val="28"/>
          <w:szCs w:val="28"/>
        </w:rPr>
      </w:pPr>
      <w:r w:rsidRPr="00806D78">
        <w:rPr>
          <w:rFonts w:ascii="Cambria" w:hAnsi="Cambria"/>
          <w:b/>
          <w:bCs/>
          <w:sz w:val="28"/>
          <w:szCs w:val="28"/>
        </w:rPr>
        <w:t>Tewin Stores AGM to be held on Monday 15 March 2021 at 7.30 pm</w:t>
      </w:r>
    </w:p>
    <w:p w14:paraId="518DDAA1" w14:textId="77777777" w:rsidR="00806D78" w:rsidRPr="00806D78" w:rsidRDefault="00806D78" w:rsidP="00806D78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E6AA23C" w14:textId="5DA301ED" w:rsidR="00806D78" w:rsidRPr="00806D78" w:rsidRDefault="00806D78" w:rsidP="00806D78">
      <w:pPr>
        <w:jc w:val="center"/>
        <w:rPr>
          <w:rFonts w:ascii="Cambria" w:hAnsi="Cambria"/>
          <w:b/>
          <w:bCs/>
          <w:sz w:val="28"/>
          <w:szCs w:val="28"/>
        </w:rPr>
      </w:pPr>
      <w:r w:rsidRPr="00806D78">
        <w:rPr>
          <w:rFonts w:ascii="Cambria" w:hAnsi="Cambria"/>
          <w:b/>
          <w:bCs/>
          <w:sz w:val="28"/>
          <w:szCs w:val="28"/>
        </w:rPr>
        <w:t>Agenda</w:t>
      </w:r>
    </w:p>
    <w:p w14:paraId="3BDEBBC0" w14:textId="77777777" w:rsidR="00806D78" w:rsidRPr="006B178B" w:rsidRDefault="00806D78" w:rsidP="00806D78">
      <w:pPr>
        <w:jc w:val="center"/>
        <w:rPr>
          <w:rFonts w:ascii="Cambria" w:hAnsi="Cambria"/>
          <w:b/>
          <w:bCs/>
          <w:color w:val="000000" w:themeColor="text1"/>
        </w:rPr>
      </w:pPr>
    </w:p>
    <w:p w14:paraId="6AD59A6D" w14:textId="77777777" w:rsidR="00806D78" w:rsidRPr="006B178B" w:rsidRDefault="00806D78" w:rsidP="00806D7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B178B">
        <w:rPr>
          <w:color w:val="000000" w:themeColor="text1"/>
        </w:rPr>
        <w:t>Apologies for absence</w:t>
      </w:r>
    </w:p>
    <w:p w14:paraId="1F923419" w14:textId="77777777" w:rsidR="00806D78" w:rsidRPr="006B178B" w:rsidRDefault="00806D78" w:rsidP="00806D78">
      <w:pPr>
        <w:pStyle w:val="ListParagraph"/>
        <w:rPr>
          <w:color w:val="000000" w:themeColor="text1"/>
          <w:u w:val="single"/>
        </w:rPr>
      </w:pPr>
    </w:p>
    <w:p w14:paraId="46E55728" w14:textId="77777777" w:rsidR="00806D78" w:rsidRPr="006B178B" w:rsidRDefault="00806D78" w:rsidP="00806D78">
      <w:pPr>
        <w:pStyle w:val="ListParagraph"/>
        <w:numPr>
          <w:ilvl w:val="0"/>
          <w:numId w:val="1"/>
        </w:numPr>
        <w:rPr>
          <w:color w:val="000000" w:themeColor="text1"/>
          <w:u w:val="single"/>
        </w:rPr>
      </w:pPr>
      <w:r w:rsidRPr="006B178B">
        <w:rPr>
          <w:color w:val="000000" w:themeColor="text1"/>
        </w:rPr>
        <w:t>Minutes of the AGM held on 24</w:t>
      </w:r>
      <w:r w:rsidRPr="006B178B">
        <w:rPr>
          <w:color w:val="000000" w:themeColor="text1"/>
          <w:vertAlign w:val="superscript"/>
        </w:rPr>
        <w:t>th</w:t>
      </w:r>
      <w:r w:rsidRPr="006B178B">
        <w:rPr>
          <w:color w:val="000000" w:themeColor="text1"/>
        </w:rPr>
        <w:t xml:space="preserve"> February 2020.  The minutes are attached to this email and also available from tewinstores.co.uk</w:t>
      </w:r>
    </w:p>
    <w:p w14:paraId="674D7C96" w14:textId="77777777" w:rsidR="00806D78" w:rsidRPr="006B178B" w:rsidRDefault="00806D78" w:rsidP="00806D78">
      <w:pPr>
        <w:pStyle w:val="ListParagraph"/>
        <w:rPr>
          <w:rStyle w:val="Hyperlink"/>
          <w:color w:val="000000" w:themeColor="text1"/>
        </w:rPr>
      </w:pPr>
    </w:p>
    <w:p w14:paraId="22B16547" w14:textId="77777777" w:rsidR="00806D78" w:rsidRPr="006B178B" w:rsidRDefault="00806D78" w:rsidP="00806D7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u w:val="single"/>
        </w:rPr>
      </w:pPr>
      <w:r w:rsidRPr="006B178B">
        <w:rPr>
          <w:color w:val="000000" w:themeColor="text1"/>
        </w:rPr>
        <w:t xml:space="preserve">Chairperson’s report and approval of the accounts for the year ended 30 September 2020.  The full version of the Annual </w:t>
      </w:r>
      <w:proofErr w:type="gramStart"/>
      <w:r w:rsidRPr="006B178B">
        <w:rPr>
          <w:color w:val="000000" w:themeColor="text1"/>
        </w:rPr>
        <w:t>Accounts ,</w:t>
      </w:r>
      <w:proofErr w:type="gramEnd"/>
      <w:r w:rsidRPr="006B178B">
        <w:rPr>
          <w:color w:val="000000" w:themeColor="text1"/>
        </w:rPr>
        <w:t xml:space="preserve"> including the Chairman’s Report,  are available on tewinstores.co.uk.  A shortened version of the Annual Accounts is also attached.  </w:t>
      </w:r>
      <w:r w:rsidRPr="006B178B">
        <w:rPr>
          <w:rFonts w:eastAsia="Times New Roman" w:cstheme="minorHAnsi"/>
          <w:color w:val="000000" w:themeColor="text1"/>
          <w:lang w:eastAsia="en-GB"/>
        </w:rPr>
        <w:t xml:space="preserve">Questions on this report should </w:t>
      </w:r>
      <w:r>
        <w:rPr>
          <w:rFonts w:eastAsia="Times New Roman" w:cstheme="minorHAnsi"/>
          <w:color w:val="000000" w:themeColor="text1"/>
          <w:lang w:eastAsia="en-GB"/>
        </w:rPr>
        <w:t xml:space="preserve">ideally </w:t>
      </w:r>
      <w:r w:rsidRPr="006B178B">
        <w:rPr>
          <w:rFonts w:eastAsia="Times New Roman" w:cstheme="minorHAnsi"/>
          <w:color w:val="000000" w:themeColor="text1"/>
          <w:lang w:eastAsia="en-GB"/>
        </w:rPr>
        <w:t xml:space="preserve">be emailed in advance to </w:t>
      </w:r>
      <w:r>
        <w:rPr>
          <w:rFonts w:eastAsia="Times New Roman" w:cstheme="minorHAnsi"/>
          <w:color w:val="000000" w:themeColor="text1"/>
          <w:lang w:eastAsia="en-GB"/>
        </w:rPr>
        <w:t>tewinstores@gmail.com</w:t>
      </w:r>
    </w:p>
    <w:p w14:paraId="0A872605" w14:textId="77777777" w:rsidR="00806D78" w:rsidRPr="006D371C" w:rsidRDefault="00806D78" w:rsidP="00806D78">
      <w:pPr>
        <w:pStyle w:val="ListParagraph"/>
      </w:pPr>
    </w:p>
    <w:p w14:paraId="7DCA3D64" w14:textId="77777777" w:rsidR="00806D78" w:rsidRDefault="00806D78" w:rsidP="00806D78">
      <w:pPr>
        <w:pStyle w:val="ListParagraph"/>
        <w:numPr>
          <w:ilvl w:val="0"/>
          <w:numId w:val="1"/>
        </w:numPr>
      </w:pPr>
      <w:r>
        <w:t xml:space="preserve">The election of the Committee. </w:t>
      </w:r>
    </w:p>
    <w:p w14:paraId="52A232A4" w14:textId="77777777" w:rsidR="00806D78" w:rsidRDefault="00806D78" w:rsidP="00806D78">
      <w:pPr>
        <w:pStyle w:val="ListParagraph"/>
      </w:pPr>
      <w:r>
        <w:t xml:space="preserve">The following Members are willing to </w:t>
      </w:r>
      <w:proofErr w:type="gramStart"/>
      <w:r>
        <w:t>stand:</w:t>
      </w:r>
      <w:proofErr w:type="gramEnd"/>
      <w:r>
        <w:t xml:space="preserve">  Linda Crawford, Graham Spring, Eleanor Lohr, Jenny Mason, Peter Miller.</w:t>
      </w:r>
    </w:p>
    <w:p w14:paraId="337DAD99" w14:textId="77777777" w:rsidR="00806D78" w:rsidRDefault="00806D78" w:rsidP="00806D78">
      <w:pPr>
        <w:pStyle w:val="ListParagraph"/>
      </w:pPr>
    </w:p>
    <w:p w14:paraId="77798F42" w14:textId="77777777" w:rsidR="00806D78" w:rsidRDefault="00806D78" w:rsidP="00806D78">
      <w:pPr>
        <w:pStyle w:val="ListParagraph"/>
      </w:pPr>
    </w:p>
    <w:p w14:paraId="0D79DE86" w14:textId="77777777" w:rsidR="00806D78" w:rsidRDefault="00806D78" w:rsidP="00806D78">
      <w:pPr>
        <w:pStyle w:val="ListParagraph"/>
        <w:numPr>
          <w:ilvl w:val="0"/>
          <w:numId w:val="1"/>
        </w:numPr>
      </w:pPr>
      <w:r w:rsidRPr="00153E48">
        <w:t>The appointment of Holdin</w:t>
      </w:r>
      <w:r>
        <w:t>gs Ltd as reporting accountants</w:t>
      </w:r>
    </w:p>
    <w:p w14:paraId="175A84C9" w14:textId="77777777" w:rsidR="00806D78" w:rsidRDefault="00806D78" w:rsidP="00806D78"/>
    <w:p w14:paraId="06A4DF27" w14:textId="77777777" w:rsidR="00806D78" w:rsidRDefault="00806D78" w:rsidP="00806D78"/>
    <w:p w14:paraId="7E117D42" w14:textId="77777777" w:rsidR="00806D78" w:rsidRPr="00632521" w:rsidRDefault="00806D78" w:rsidP="00806D78">
      <w:r>
        <w:t>Please n</w:t>
      </w:r>
      <w:r w:rsidRPr="00632521">
        <w:t xml:space="preserve">ote that residents of Tewin and customers who are not </w:t>
      </w:r>
      <w:r>
        <w:t>Members</w:t>
      </w:r>
      <w:r w:rsidRPr="00632521">
        <w:t xml:space="preserve"> are welcome to attend the meeting but will not be able to vote on the agenda items.</w:t>
      </w:r>
    </w:p>
    <w:p w14:paraId="7FFF3F9D" w14:textId="77777777" w:rsidR="00806D78" w:rsidRDefault="00806D78" w:rsidP="00806D78">
      <w:pPr>
        <w:pStyle w:val="ListParagraph"/>
        <w:ind w:left="0"/>
        <w:jc w:val="center"/>
      </w:pPr>
    </w:p>
    <w:p w14:paraId="7E3866F0" w14:textId="77777777" w:rsidR="00806D78" w:rsidRPr="00FC1A56" w:rsidRDefault="00806D78" w:rsidP="00806D78">
      <w:pPr>
        <w:pStyle w:val="ListParagraph"/>
        <w:ind w:left="0"/>
        <w:jc w:val="center"/>
        <w:rPr>
          <w:b/>
          <w:bCs/>
          <w:color w:val="FF0000"/>
        </w:rPr>
      </w:pPr>
      <w:r w:rsidRPr="00FC1A56">
        <w:rPr>
          <w:b/>
          <w:bCs/>
          <w:color w:val="FF0000"/>
        </w:rPr>
        <w:t>Following the formalities, there will be an update on the planned refurbishment and an opportunity to ask questions from the floor</w:t>
      </w:r>
    </w:p>
    <w:p w14:paraId="54D1FD99" w14:textId="77777777" w:rsidR="00806D78" w:rsidRPr="00632521" w:rsidRDefault="00806D78" w:rsidP="00806D78"/>
    <w:p w14:paraId="6C4A42A2" w14:textId="77777777" w:rsidR="00806D78" w:rsidRDefault="00806D78"/>
    <w:sectPr w:rsidR="00806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B106C"/>
    <w:multiLevelType w:val="hybridMultilevel"/>
    <w:tmpl w:val="8300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78"/>
    <w:rsid w:val="0080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D9A75"/>
  <w15:chartTrackingRefBased/>
  <w15:docId w15:val="{3C98E753-B381-7B44-B8A8-32E313C9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eleanorlohr@gmail.com</dc:creator>
  <cp:keywords/>
  <dc:description/>
  <cp:lastModifiedBy>eleanorlohr@gmail.com</cp:lastModifiedBy>
  <cp:revision>1</cp:revision>
  <dcterms:created xsi:type="dcterms:W3CDTF">2021-02-16T12:36:00Z</dcterms:created>
  <dcterms:modified xsi:type="dcterms:W3CDTF">2021-02-16T12:38:00Z</dcterms:modified>
</cp:coreProperties>
</file>